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EC" w:rsidRPr="007E5FD0" w:rsidRDefault="004501EC" w:rsidP="004501EC">
      <w:pPr>
        <w:pStyle w:val="Antet"/>
        <w:tabs>
          <w:tab w:val="clear" w:pos="4536"/>
          <w:tab w:val="center" w:pos="4853"/>
        </w:tabs>
        <w:spacing w:after="0" w:line="240" w:lineRule="auto"/>
        <w:rPr>
          <w:rFonts w:ascii="Trebuchet MS" w:hAnsi="Trebuchet MS" w:cs="Arial"/>
          <w:b/>
          <w:sz w:val="16"/>
          <w:szCs w:val="16"/>
        </w:rPr>
      </w:pPr>
    </w:p>
    <w:p w:rsidR="004501EC" w:rsidRPr="009824B1" w:rsidRDefault="004501EC" w:rsidP="004501EC">
      <w:pPr>
        <w:pStyle w:val="Antet"/>
        <w:tabs>
          <w:tab w:val="clear" w:pos="4536"/>
          <w:tab w:val="left" w:pos="1470"/>
        </w:tabs>
        <w:spacing w:after="0" w:line="240" w:lineRule="auto"/>
        <w:rPr>
          <w:rFonts w:ascii="Trebuchet MS" w:hAnsi="Trebuchet MS" w:cs="Arial"/>
          <w:b/>
          <w:sz w:val="28"/>
        </w:rPr>
      </w:pPr>
      <w:r w:rsidRPr="009824B1">
        <w:rPr>
          <w:rFonts w:ascii="Trebuchet MS" w:hAnsi="Trebuchet MS"/>
          <w:noProof/>
          <w:sz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-85725</wp:posOffset>
            </wp:positionV>
            <wp:extent cx="823595" cy="723900"/>
            <wp:effectExtent l="0" t="0" r="0" b="0"/>
            <wp:wrapNone/>
            <wp:docPr id="3" name="Imagine 3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-118110</wp:posOffset>
            </wp:positionV>
            <wp:extent cx="14732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228" y="20939"/>
                <wp:lineTo x="21228" y="0"/>
                <wp:lineTo x="0" y="0"/>
              </wp:wrapPolygon>
            </wp:wrapThrough>
            <wp:docPr id="2" name="Imagine 2" descr="LOGO MUNICIPIUL GALATI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UNICIPIUL GALATI_V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28"/>
        </w:rPr>
        <w:t xml:space="preserve">             </w:t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4501EC" w:rsidRDefault="004501EC" w:rsidP="004501EC">
      <w:pPr>
        <w:pStyle w:val="Subsol"/>
        <w:spacing w:after="0" w:line="240" w:lineRule="auto"/>
        <w:rPr>
          <w:rFonts w:ascii="Trebuchet MS" w:hAnsi="Trebuchet MS" w:cs="Arial"/>
          <w:b/>
          <w:sz w:val="16"/>
          <w:szCs w:val="16"/>
          <w:lang w:val="en-US" w:eastAsia="ro-RO"/>
        </w:rPr>
      </w:pPr>
      <w:r>
        <w:rPr>
          <w:rFonts w:ascii="Trebuchet MS" w:hAnsi="Trebuchet MS" w:cs="Arial"/>
          <w:noProof/>
          <w:szCs w:val="20"/>
          <w:lang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-321945</wp:posOffset>
            </wp:positionV>
            <wp:extent cx="635635" cy="904875"/>
            <wp:effectExtent l="0" t="0" r="0" b="0"/>
            <wp:wrapNone/>
            <wp:docPr id="1" name="Imagine 1" descr="HERALDICA_GALATI_2017_TRATAMENT_SPE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ALDICA_GALATI_2017_TRATAMENT_SPECI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szCs w:val="20"/>
          <w:lang w:val="en-US" w:eastAsia="ro-RO"/>
        </w:rPr>
        <w:t xml:space="preserve">          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IA 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IMPOZITE, TAXE SI ALTE VENITURI LOCALE</w:t>
      </w:r>
    </w:p>
    <w:p w:rsidR="004501EC" w:rsidRPr="004772FF" w:rsidRDefault="004501EC" w:rsidP="004501EC">
      <w:pPr>
        <w:pStyle w:val="Subsol"/>
        <w:tabs>
          <w:tab w:val="clear" w:pos="4536"/>
          <w:tab w:val="left" w:pos="1224"/>
        </w:tabs>
        <w:spacing w:after="0" w:line="240" w:lineRule="auto"/>
        <w:rPr>
          <w:rFonts w:ascii="Trebuchet MS" w:hAnsi="Trebuchet MS" w:cs="Arial"/>
          <w:b/>
          <w:sz w:val="16"/>
          <w:szCs w:val="16"/>
        </w:rPr>
      </w:pP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  <w:r>
        <w:rPr>
          <w:rFonts w:ascii="Trebuchet MS" w:hAnsi="Trebuchet MS" w:cs="Arial"/>
          <w:b/>
          <w:sz w:val="16"/>
          <w:szCs w:val="16"/>
        </w:rPr>
        <w:tab/>
        <w:t>SERVICIUL URMARIRE SI EXECUTARE SILITA, AMENZI</w:t>
      </w:r>
      <w:r w:rsidRPr="00122604">
        <w:rPr>
          <w:rFonts w:ascii="Futura PT Book" w:hAnsi="Futura PT Book"/>
          <w:i/>
          <w:sz w:val="16"/>
          <w:szCs w:val="16"/>
        </w:rPr>
        <w:t xml:space="preserve">  </w:t>
      </w:r>
    </w:p>
    <w:p w:rsidR="004501EC" w:rsidRPr="004772FF" w:rsidRDefault="004501EC" w:rsidP="004501EC">
      <w:pPr>
        <w:pStyle w:val="Subsol"/>
        <w:spacing w:after="0"/>
        <w:rPr>
          <w:rFonts w:ascii="Trebuchet MS" w:hAnsi="Trebuchet MS" w:cs="Arial"/>
          <w:sz w:val="16"/>
          <w:szCs w:val="16"/>
          <w:lang w:val="en-US" w:eastAsia="ro-RO"/>
        </w:rPr>
      </w:pPr>
      <w:r>
        <w:rPr>
          <w:rFonts w:ascii="Trebuchet MS" w:hAnsi="Trebuchet MS"/>
          <w:sz w:val="16"/>
          <w:szCs w:val="16"/>
        </w:rPr>
        <w:t xml:space="preserve">                 </w:t>
      </w:r>
      <w:r w:rsidRPr="00A54314">
        <w:rPr>
          <w:rFonts w:ascii="Trebuchet MS" w:hAnsi="Trebuchet MS" w:cs="Arial"/>
          <w:sz w:val="16"/>
          <w:szCs w:val="16"/>
          <w:lang w:val="en-US" w:eastAsia="ro-RO"/>
        </w:rPr>
        <w:t>Tel: +40236307771; +402363077</w:t>
      </w:r>
      <w:r>
        <w:rPr>
          <w:rFonts w:ascii="Trebuchet MS" w:hAnsi="Trebuchet MS" w:cs="Arial"/>
          <w:sz w:val="16"/>
          <w:szCs w:val="16"/>
          <w:lang w:val="en-US" w:eastAsia="ro-RO"/>
        </w:rPr>
        <w:t>56</w:t>
      </w:r>
      <w:r w:rsidRPr="00A54314">
        <w:rPr>
          <w:rFonts w:ascii="Trebuchet MS" w:hAnsi="Trebuchet MS" w:cs="Arial"/>
          <w:sz w:val="16"/>
          <w:szCs w:val="16"/>
          <w:lang w:val="en-US" w:eastAsia="ro-RO"/>
        </w:rPr>
        <w:t>; +40236307790; fax: 0236307795</w:t>
      </w:r>
    </w:p>
    <w:p w:rsidR="004501EC" w:rsidRPr="00C35E95" w:rsidRDefault="004501EC" w:rsidP="00C35E95">
      <w:pPr>
        <w:pStyle w:val="Antet"/>
        <w:spacing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relatiipublice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4501EC" w:rsidRPr="00F83B04" w:rsidRDefault="004501EC" w:rsidP="004501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C0AE5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5C0AE5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>242525 / 17.11.2021</w:t>
      </w:r>
    </w:p>
    <w:p w:rsidR="004501EC" w:rsidRPr="005C0AE5" w:rsidRDefault="004501EC" w:rsidP="00450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C0AE5">
        <w:rPr>
          <w:rFonts w:ascii="Times New Roman" w:eastAsia="Times New Roman" w:hAnsi="Times New Roman"/>
          <w:b/>
          <w:sz w:val="24"/>
          <w:szCs w:val="24"/>
          <w:lang w:val="en-US"/>
        </w:rPr>
        <w:t>ANUNȚUL</w:t>
      </w:r>
    </w:p>
    <w:p w:rsidR="004501EC" w:rsidRPr="005C0AE5" w:rsidRDefault="004501EC" w:rsidP="00450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5C0AE5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vânzarea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bunuri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imobile</w:t>
      </w:r>
      <w:proofErr w:type="spellEnd"/>
    </w:p>
    <w:p w:rsidR="004501EC" w:rsidRPr="00C35E95" w:rsidRDefault="004501EC" w:rsidP="004501EC">
      <w:pPr>
        <w:spacing w:after="0" w:line="240" w:lineRule="auto"/>
        <w:ind w:right="6" w:firstLine="720"/>
        <w:jc w:val="both"/>
        <w:rPr>
          <w:rFonts w:ascii="Times New Roman" w:hAnsi="Times New Roman"/>
          <w:b/>
          <w:szCs w:val="24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Primăria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Municipiului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Galați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prin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Direcția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Impozite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Taxe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alte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Venituri Locale, 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temeiul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art. 250 </w:t>
      </w:r>
      <w:r w:rsidRPr="00C35E95">
        <w:rPr>
          <w:rFonts w:ascii="Times New Roman" w:hAnsi="Times New Roman"/>
          <w:szCs w:val="24"/>
        </w:rPr>
        <w:t xml:space="preserve">din Legea 207 / 20.07.2015 privind Codul de Procedură Fiscală, cu modificările </w:t>
      </w:r>
      <w:proofErr w:type="spellStart"/>
      <w:r w:rsidRPr="00C35E95">
        <w:rPr>
          <w:rFonts w:ascii="Times New Roman" w:hAnsi="Times New Roman"/>
          <w:szCs w:val="24"/>
        </w:rPr>
        <w:t>şi</w:t>
      </w:r>
      <w:proofErr w:type="spellEnd"/>
      <w:r w:rsidRPr="00C35E95">
        <w:rPr>
          <w:rFonts w:ascii="Times New Roman" w:hAnsi="Times New Roman"/>
          <w:szCs w:val="24"/>
        </w:rPr>
        <w:t xml:space="preserve"> completările ulterioare, vă face cunoscut ca in ziua de </w:t>
      </w:r>
      <w:r w:rsidRPr="00C35E95">
        <w:rPr>
          <w:rFonts w:ascii="Times New Roman" w:hAnsi="Times New Roman"/>
          <w:b/>
          <w:szCs w:val="24"/>
        </w:rPr>
        <w:t>13.12.2021</w:t>
      </w:r>
      <w:r w:rsidRPr="00C35E95">
        <w:rPr>
          <w:rFonts w:ascii="Times New Roman" w:hAnsi="Times New Roman"/>
          <w:szCs w:val="24"/>
        </w:rPr>
        <w:t xml:space="preserve"> la ora </w:t>
      </w:r>
      <w:r w:rsidRPr="00C35E95">
        <w:rPr>
          <w:rFonts w:ascii="Times New Roman" w:hAnsi="Times New Roman"/>
          <w:b/>
          <w:szCs w:val="24"/>
        </w:rPr>
        <w:t>10,</w:t>
      </w:r>
      <w:r w:rsidRPr="00C35E95">
        <w:rPr>
          <w:rFonts w:ascii="Times New Roman" w:eastAsia="Times New Roman" w:hAnsi="Times New Roman"/>
          <w:szCs w:val="24"/>
          <w:lang w:val="en-US"/>
        </w:rPr>
        <w:t xml:space="preserve"> in Galati - str. </w:t>
      </w:r>
      <w:proofErr w:type="spellStart"/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Domnească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nr</w:t>
      </w:r>
      <w:proofErr w:type="spellEnd"/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. 13 bl. L -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parter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se </w:t>
      </w:r>
      <w:proofErr w:type="spellStart"/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va</w:t>
      </w:r>
      <w:proofErr w:type="spellEnd"/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vinde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la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licitatie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cladire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terenul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aferent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proprietate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debitorilor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DRAGAN MARCEL SI CARMEN-VIOLETA </w:t>
      </w:r>
      <w:r w:rsidRPr="00C35E95">
        <w:rPr>
          <w:rFonts w:ascii="Times New Roman" w:eastAsia="Times New Roman" w:hAnsi="Times New Roman"/>
          <w:szCs w:val="24"/>
          <w:lang w:val="en-US"/>
        </w:rPr>
        <w:t xml:space="preserve">cu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domiciliul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România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jud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.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Galați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mun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.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Galați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- str.</w:t>
      </w:r>
      <w:r w:rsidRPr="00C35E95">
        <w:rPr>
          <w:sz w:val="20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Anul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Revolutiei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1848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nr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. 70 – </w:t>
      </w:r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cod</w:t>
      </w:r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 postal 800135,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identificati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cu CNP</w:t>
      </w:r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r w:rsidRPr="00C35E95">
        <w:rPr>
          <w:rFonts w:ascii="Times New Roman" w:eastAsia="Times New Roman" w:hAnsi="Times New Roman"/>
          <w:szCs w:val="24"/>
          <w:lang w:val="en-US"/>
        </w:rPr>
        <w:t>1630912170311</w:t>
      </w:r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respectiv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, </w:t>
      </w:r>
      <w:r w:rsidRPr="00C35E95">
        <w:rPr>
          <w:rFonts w:ascii="Times New Roman" w:eastAsia="Times New Roman" w:hAnsi="Times New Roman"/>
          <w:szCs w:val="24"/>
          <w:lang w:val="en-US"/>
        </w:rPr>
        <w:t>2671111170470,</w:t>
      </w:r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compus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din</w:t>
      </w:r>
      <w:r w:rsidRPr="00C35E95">
        <w:rPr>
          <w:rFonts w:ascii="Times New Roman" w:eastAsia="Times New Roman" w:hAnsi="Times New Roman"/>
          <w:b/>
          <w:szCs w:val="24"/>
          <w:lang w:val="en-US"/>
        </w:rPr>
        <w:t>:</w:t>
      </w:r>
    </w:p>
    <w:p w:rsidR="004501EC" w:rsidRPr="00C35E95" w:rsidRDefault="004501EC" w:rsidP="004501EC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spacing w:after="0"/>
        <w:ind w:right="67"/>
        <w:jc w:val="both"/>
        <w:rPr>
          <w:rFonts w:ascii="Times New Roman" w:hAnsi="Times New Roman"/>
          <w:szCs w:val="24"/>
        </w:rPr>
      </w:pPr>
      <w:proofErr w:type="spellStart"/>
      <w:r w:rsidRPr="00C35E95">
        <w:rPr>
          <w:rFonts w:ascii="Times New Roman" w:hAnsi="Times New Roman"/>
          <w:b/>
          <w:szCs w:val="24"/>
        </w:rPr>
        <w:t>cladire</w:t>
      </w:r>
      <w:proofErr w:type="spellEnd"/>
      <w:r w:rsidRPr="00C35E95">
        <w:rPr>
          <w:rFonts w:ascii="Times New Roman" w:hAnsi="Times New Roman"/>
          <w:b/>
          <w:szCs w:val="24"/>
        </w:rPr>
        <w:t xml:space="preserve"> situata in Galați , str.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Anul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Revolutiei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1848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nr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>. 70</w:t>
      </w:r>
      <w:r w:rsidRPr="00C35E95">
        <w:rPr>
          <w:rFonts w:ascii="Times New Roman" w:eastAsia="Times New Roman" w:hAnsi="Times New Roman"/>
          <w:szCs w:val="24"/>
          <w:lang w:val="en-US"/>
        </w:rPr>
        <w:t>,</w:t>
      </w:r>
      <w:r w:rsidRPr="00C35E95">
        <w:rPr>
          <w:rFonts w:ascii="Times New Roman" w:hAnsi="Times New Roman"/>
          <w:b/>
          <w:szCs w:val="24"/>
        </w:rPr>
        <w:t xml:space="preserve"> cu destinația de bar si un WC, in </w:t>
      </w:r>
      <w:proofErr w:type="spellStart"/>
      <w:r w:rsidRPr="00C35E95">
        <w:rPr>
          <w:rFonts w:ascii="Times New Roman" w:hAnsi="Times New Roman"/>
          <w:b/>
          <w:szCs w:val="24"/>
        </w:rPr>
        <w:t>suprafata</w:t>
      </w:r>
      <w:proofErr w:type="spellEnd"/>
      <w:r w:rsidRPr="00C35E95">
        <w:rPr>
          <w:rFonts w:ascii="Times New Roman" w:hAnsi="Times New Roman"/>
          <w:b/>
          <w:szCs w:val="24"/>
        </w:rPr>
        <w:t xml:space="preserve"> de 41,58 mp;</w:t>
      </w:r>
    </w:p>
    <w:p w:rsidR="004501EC" w:rsidRPr="00C35E95" w:rsidRDefault="004501EC" w:rsidP="004501EC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spacing w:after="0"/>
        <w:ind w:right="67"/>
        <w:jc w:val="both"/>
        <w:rPr>
          <w:rFonts w:ascii="Times New Roman" w:hAnsi="Times New Roman"/>
          <w:szCs w:val="24"/>
        </w:rPr>
      </w:pPr>
      <w:r w:rsidRPr="00C35E95">
        <w:rPr>
          <w:rFonts w:ascii="Times New Roman" w:hAnsi="Times New Roman"/>
          <w:b/>
          <w:szCs w:val="24"/>
        </w:rPr>
        <w:t>teren</w:t>
      </w:r>
      <w:r w:rsidRPr="00C35E95">
        <w:rPr>
          <w:rFonts w:ascii="Times New Roman" w:hAnsi="Times New Roman"/>
          <w:szCs w:val="24"/>
        </w:rPr>
        <w:t xml:space="preserve"> </w:t>
      </w:r>
      <w:r w:rsidRPr="00C35E95">
        <w:rPr>
          <w:rFonts w:ascii="Times New Roman" w:hAnsi="Times New Roman"/>
          <w:b/>
          <w:szCs w:val="24"/>
        </w:rPr>
        <w:t xml:space="preserve">in </w:t>
      </w:r>
      <w:proofErr w:type="spellStart"/>
      <w:r w:rsidRPr="00C35E95">
        <w:rPr>
          <w:rFonts w:ascii="Times New Roman" w:hAnsi="Times New Roman"/>
          <w:b/>
          <w:szCs w:val="24"/>
        </w:rPr>
        <w:t>suprafata</w:t>
      </w:r>
      <w:proofErr w:type="spellEnd"/>
      <w:r w:rsidRPr="00C35E95">
        <w:rPr>
          <w:rFonts w:ascii="Times New Roman" w:hAnsi="Times New Roman"/>
          <w:b/>
          <w:szCs w:val="24"/>
        </w:rPr>
        <w:t xml:space="preserve"> de 41,58 mp.</w:t>
      </w:r>
    </w:p>
    <w:p w:rsidR="004501EC" w:rsidRPr="00C35E95" w:rsidRDefault="004501EC" w:rsidP="004501EC">
      <w:pPr>
        <w:ind w:firstLine="390"/>
        <w:jc w:val="both"/>
        <w:rPr>
          <w:rFonts w:ascii="Times New Roman" w:eastAsia="Times New Roman" w:hAnsi="Times New Roman"/>
          <w:b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Preț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pornire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la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licitație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este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de 36.175 lei (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preț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diminuat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cu 50%,</w:t>
      </w:r>
      <w:r w:rsidRPr="00C35E95">
        <w:rPr>
          <w:rFonts w:ascii="Trebuchet MS" w:hAnsi="Trebuchet MS" w:cs="Arial"/>
          <w:b/>
          <w:szCs w:val="24"/>
        </w:rPr>
        <w:t xml:space="preserve"> conform art. 250 alin.11 din Legea 207/2015 privind Codul de Procedura Fiscala, cu </w:t>
      </w:r>
      <w:proofErr w:type="spellStart"/>
      <w:r w:rsidRPr="00C35E95">
        <w:rPr>
          <w:rFonts w:ascii="Trebuchet MS" w:hAnsi="Trebuchet MS" w:cs="Arial"/>
          <w:b/>
          <w:szCs w:val="24"/>
        </w:rPr>
        <w:t>modificarile</w:t>
      </w:r>
      <w:proofErr w:type="spellEnd"/>
      <w:r w:rsidRPr="00C35E95">
        <w:rPr>
          <w:rFonts w:ascii="Trebuchet MS" w:hAnsi="Trebuchet MS" w:cs="Arial"/>
          <w:b/>
          <w:szCs w:val="24"/>
        </w:rPr>
        <w:t xml:space="preserve"> și completările ulterioare,</w:t>
      </w:r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fata de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cel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stabilit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conform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raportului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evaluare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intocmit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de UNIKASA)</w:t>
      </w:r>
      <w:r w:rsidRPr="00C35E95">
        <w:rPr>
          <w:rFonts w:ascii="Times New Roman" w:hAnsi="Times New Roman"/>
          <w:szCs w:val="24"/>
        </w:rPr>
        <w:t>.</w:t>
      </w:r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b/>
          <w:szCs w:val="24"/>
          <w:lang w:val="en-US"/>
        </w:rPr>
        <w:t>Prețul</w:t>
      </w:r>
      <w:proofErr w:type="spellEnd"/>
      <w:r w:rsidRPr="00C35E95">
        <w:rPr>
          <w:rFonts w:ascii="Times New Roman" w:eastAsia="Times New Roman" w:hAnsi="Times New Roman"/>
          <w:b/>
          <w:szCs w:val="24"/>
          <w:lang w:val="en-US"/>
        </w:rPr>
        <w:t xml:space="preserve"> nu include TVA.</w:t>
      </w:r>
    </w:p>
    <w:p w:rsidR="004501EC" w:rsidRPr="00C35E95" w:rsidRDefault="004501EC" w:rsidP="004501EC">
      <w:pPr>
        <w:spacing w:after="100" w:afterAutospacing="1"/>
        <w:ind w:firstLine="390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Invităm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toți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cei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care </w:t>
      </w:r>
      <w:proofErr w:type="spellStart"/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pretind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vreun</w:t>
      </w:r>
      <w:proofErr w:type="spellEnd"/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drept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asupra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acestor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bunuri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instiințeze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despre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aceasta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organul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executare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inainte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data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stabilită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pentru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vânzare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.</w:t>
      </w:r>
    </w:p>
    <w:p w:rsidR="004501EC" w:rsidRPr="00C35E95" w:rsidRDefault="004501EC" w:rsidP="004501EC">
      <w:pPr>
        <w:spacing w:after="0" w:line="240" w:lineRule="auto"/>
        <w:ind w:right="-174"/>
        <w:jc w:val="both"/>
        <w:rPr>
          <w:rFonts w:ascii="Times New Roman" w:eastAsia="Times New Roman" w:hAnsi="Times New Roman"/>
          <w:szCs w:val="24"/>
          <w:lang w:val="en-US"/>
        </w:rPr>
      </w:pPr>
      <w:r w:rsidRPr="00C35E95">
        <w:rPr>
          <w:rFonts w:ascii="Times New Roman" w:eastAsia="Times New Roman" w:hAnsi="Times New Roman"/>
          <w:szCs w:val="24"/>
          <w:lang w:val="en-US"/>
        </w:rPr>
        <w:tab/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Cei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interesați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cumpărarea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bunurilor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sunt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invitați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să</w:t>
      </w:r>
      <w:proofErr w:type="spellEnd"/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prezinte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până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ziua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precedentă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termenului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vânzare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următoarele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:</w:t>
      </w:r>
    </w:p>
    <w:p w:rsidR="004501EC" w:rsidRPr="00C35E95" w:rsidRDefault="004501EC" w:rsidP="004501EC">
      <w:pPr>
        <w:numPr>
          <w:ilvl w:val="0"/>
          <w:numId w:val="1"/>
        </w:numPr>
        <w:spacing w:after="0" w:line="240" w:lineRule="auto"/>
        <w:ind w:left="0" w:right="-720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oferta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cumpărare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;</w:t>
      </w:r>
    </w:p>
    <w:p w:rsidR="004501EC" w:rsidRPr="00C35E95" w:rsidRDefault="004501EC" w:rsidP="004501EC">
      <w:pPr>
        <w:numPr>
          <w:ilvl w:val="0"/>
          <w:numId w:val="1"/>
        </w:numPr>
        <w:spacing w:after="0" w:line="240" w:lineRule="auto"/>
        <w:ind w:left="0" w:right="-180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dovada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plații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taxei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participare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reprezentând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10% din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prețul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pornire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licitației</w:t>
      </w:r>
      <w:proofErr w:type="spellEnd"/>
    </w:p>
    <w:p w:rsidR="004501EC" w:rsidRPr="00C35E95" w:rsidRDefault="004501EC" w:rsidP="004501EC">
      <w:pPr>
        <w:numPr>
          <w:ilvl w:val="0"/>
          <w:numId w:val="1"/>
        </w:numPr>
        <w:spacing w:after="0" w:line="240" w:lineRule="auto"/>
        <w:ind w:left="0" w:right="-720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imputernicirea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persoanei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care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reprezintă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ofertant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dacă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este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cazul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;</w:t>
      </w:r>
    </w:p>
    <w:p w:rsidR="004501EC" w:rsidRPr="00C35E95" w:rsidRDefault="004501EC" w:rsidP="004501EC">
      <w:pPr>
        <w:numPr>
          <w:ilvl w:val="0"/>
          <w:numId w:val="1"/>
        </w:numPr>
        <w:spacing w:after="0" w:line="240" w:lineRule="auto"/>
        <w:ind w:left="0" w:right="-174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pentru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persoanele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juridice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naționalitate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româna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copie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certificatul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unic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inregistrare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eliberat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oficiul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registrului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comerțului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;</w:t>
      </w:r>
    </w:p>
    <w:p w:rsidR="004501EC" w:rsidRPr="00C35E95" w:rsidRDefault="004501EC" w:rsidP="004501EC">
      <w:pPr>
        <w:numPr>
          <w:ilvl w:val="0"/>
          <w:numId w:val="1"/>
        </w:numPr>
        <w:spacing w:after="0" w:line="240" w:lineRule="auto"/>
        <w:ind w:left="0" w:right="-720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pentru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persoane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juridice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străine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actul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inmatriculare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tradus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limba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romana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;</w:t>
      </w:r>
    </w:p>
    <w:p w:rsidR="004501EC" w:rsidRPr="00C35E95" w:rsidRDefault="004501EC" w:rsidP="004501EC">
      <w:pPr>
        <w:numPr>
          <w:ilvl w:val="0"/>
          <w:numId w:val="1"/>
        </w:numPr>
        <w:spacing w:after="0" w:line="240" w:lineRule="auto"/>
        <w:ind w:left="0" w:right="-720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pentru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persoane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fizice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române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copie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actul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identitate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;</w:t>
      </w:r>
    </w:p>
    <w:p w:rsidR="004501EC" w:rsidRPr="00C35E95" w:rsidRDefault="004501EC" w:rsidP="004501EC">
      <w:pPr>
        <w:numPr>
          <w:ilvl w:val="0"/>
          <w:numId w:val="1"/>
        </w:numPr>
        <w:spacing w:after="0" w:line="240" w:lineRule="auto"/>
        <w:ind w:left="0" w:right="-174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declaratie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propria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raspundere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ofertantului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prin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care se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certifica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faptul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ca nu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este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persoana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interpusa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cu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debitorul</w:t>
      </w:r>
      <w:proofErr w:type="spellEnd"/>
    </w:p>
    <w:p w:rsidR="004501EC" w:rsidRPr="00C35E95" w:rsidRDefault="004501EC" w:rsidP="004501EC">
      <w:pPr>
        <w:spacing w:after="0" w:line="240" w:lineRule="auto"/>
        <w:ind w:right="-720" w:firstLine="720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Impotriva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prezentului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inscris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cel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interesat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poate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introduce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contestație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la</w:t>
      </w:r>
    </w:p>
    <w:p w:rsidR="004501EC" w:rsidRPr="00C35E95" w:rsidRDefault="004501EC" w:rsidP="004501EC">
      <w:pPr>
        <w:spacing w:after="0" w:line="240" w:lineRule="auto"/>
        <w:ind w:right="-174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instanța</w:t>
      </w:r>
      <w:proofErr w:type="spellEnd"/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judecătorească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competentă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termen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15 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zile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la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comunicare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sau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luare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la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cunostință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, in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conformitate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cu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prevederile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art. 260-261 din </w:t>
      </w:r>
      <w:r w:rsidRPr="00C35E95">
        <w:rPr>
          <w:rFonts w:ascii="Times New Roman" w:hAnsi="Times New Roman"/>
          <w:szCs w:val="24"/>
        </w:rPr>
        <w:t xml:space="preserve">Legea 207/20.07.2015 privind Codul de Procedură Fiscală, cu modificările </w:t>
      </w:r>
      <w:proofErr w:type="spellStart"/>
      <w:r w:rsidRPr="00C35E95">
        <w:rPr>
          <w:rFonts w:ascii="Times New Roman" w:hAnsi="Times New Roman"/>
          <w:szCs w:val="24"/>
        </w:rPr>
        <w:t>şi</w:t>
      </w:r>
      <w:proofErr w:type="spellEnd"/>
      <w:r w:rsidRPr="00C35E95">
        <w:rPr>
          <w:rFonts w:ascii="Times New Roman" w:hAnsi="Times New Roman"/>
          <w:szCs w:val="24"/>
        </w:rPr>
        <w:t xml:space="preserve"> completările ulterioare.</w:t>
      </w:r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</w:p>
    <w:p w:rsidR="004501EC" w:rsidRPr="00C35E95" w:rsidRDefault="004501EC" w:rsidP="004501E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val="en-US"/>
        </w:rPr>
      </w:pPr>
      <w:r w:rsidRPr="00C35E95">
        <w:rPr>
          <w:rFonts w:ascii="Times New Roman" w:eastAsia="Times New Roman" w:hAnsi="Times New Roman"/>
          <w:szCs w:val="24"/>
          <w:lang w:val="en-US"/>
        </w:rPr>
        <w:t xml:space="preserve"> 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Potrivit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dispozițiilor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art.9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alin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(2) lit</w:t>
      </w:r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.(</w:t>
      </w:r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d) din </w:t>
      </w:r>
      <w:r w:rsidRPr="00C35E95">
        <w:rPr>
          <w:rFonts w:ascii="Times New Roman" w:hAnsi="Times New Roman"/>
          <w:szCs w:val="24"/>
        </w:rPr>
        <w:t xml:space="preserve">Legea 207/20.07.2015 privind Codul de Procedură Fiscală, cu modificările </w:t>
      </w:r>
      <w:proofErr w:type="spellStart"/>
      <w:r w:rsidRPr="00C35E95">
        <w:rPr>
          <w:rFonts w:ascii="Times New Roman" w:hAnsi="Times New Roman"/>
          <w:szCs w:val="24"/>
        </w:rPr>
        <w:t>şi</w:t>
      </w:r>
      <w:proofErr w:type="spellEnd"/>
      <w:r w:rsidRPr="00C35E95">
        <w:rPr>
          <w:rFonts w:ascii="Times New Roman" w:hAnsi="Times New Roman"/>
          <w:szCs w:val="24"/>
        </w:rPr>
        <w:t xml:space="preserve"> completările ulterioare</w:t>
      </w:r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când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urmează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se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măsuri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de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executare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silită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, nu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este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obligatorie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audierea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contribuabilului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>.</w:t>
      </w:r>
    </w:p>
    <w:p w:rsidR="004501EC" w:rsidRPr="00C35E95" w:rsidRDefault="004501EC" w:rsidP="004501E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val="en-US"/>
        </w:rPr>
      </w:pPr>
      <w:r w:rsidRPr="00C35E95">
        <w:rPr>
          <w:rFonts w:ascii="Times New Roman" w:eastAsia="Times New Roman" w:hAnsi="Times New Roman"/>
          <w:szCs w:val="24"/>
          <w:lang w:val="en-US"/>
        </w:rPr>
        <w:t xml:space="preserve"> 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Pentru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informații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proofErr w:type="gramStart"/>
      <w:r w:rsidRPr="00C35E95">
        <w:rPr>
          <w:rFonts w:ascii="Times New Roman" w:eastAsia="Times New Roman" w:hAnsi="Times New Roman"/>
          <w:szCs w:val="24"/>
          <w:lang w:val="en-US"/>
        </w:rPr>
        <w:t>suplimentare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,</w:t>
      </w:r>
      <w:proofErr w:type="gram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vă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puteți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adresa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la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sediul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nostru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situat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in str.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Domneasca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nr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. 13, bl. L –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parter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–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Serviciul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Urmărire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executare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silită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Amenzi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sau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la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telefon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0236/307771 </w:t>
      </w:r>
      <w:proofErr w:type="spellStart"/>
      <w:r w:rsidRPr="00C35E95">
        <w:rPr>
          <w:rFonts w:ascii="Times New Roman" w:eastAsia="Times New Roman" w:hAnsi="Times New Roman"/>
          <w:szCs w:val="24"/>
          <w:lang w:val="en-US"/>
        </w:rPr>
        <w:t>sau</w:t>
      </w:r>
      <w:proofErr w:type="spellEnd"/>
      <w:r w:rsidRPr="00C35E95">
        <w:rPr>
          <w:rFonts w:ascii="Times New Roman" w:eastAsia="Times New Roman" w:hAnsi="Times New Roman"/>
          <w:szCs w:val="24"/>
          <w:lang w:val="en-US"/>
        </w:rPr>
        <w:t xml:space="preserve"> 0236/30775</w:t>
      </w:r>
    </w:p>
    <w:p w:rsidR="004501EC" w:rsidRPr="005C0AE5" w:rsidRDefault="004501EC" w:rsidP="004501EC">
      <w:pPr>
        <w:spacing w:after="120" w:line="240" w:lineRule="auto"/>
        <w:ind w:right="-7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C0AE5">
        <w:rPr>
          <w:rFonts w:ascii="Times New Roman" w:hAnsi="Times New Roman"/>
          <w:sz w:val="24"/>
          <w:szCs w:val="24"/>
        </w:rPr>
        <w:t>DIRECTOR DITVL,</w:t>
      </w:r>
      <w:r w:rsidRPr="005C0AE5">
        <w:rPr>
          <w:rFonts w:ascii="Times New Roman" w:hAnsi="Times New Roman"/>
          <w:sz w:val="24"/>
          <w:szCs w:val="24"/>
        </w:rPr>
        <w:tab/>
      </w:r>
      <w:r w:rsidRPr="005C0AE5">
        <w:rPr>
          <w:rFonts w:ascii="Times New Roman" w:hAnsi="Times New Roman"/>
          <w:sz w:val="24"/>
          <w:szCs w:val="24"/>
        </w:rPr>
        <w:tab/>
      </w:r>
      <w:r w:rsidRPr="005C0AE5">
        <w:rPr>
          <w:rFonts w:ascii="Times New Roman" w:hAnsi="Times New Roman"/>
          <w:sz w:val="24"/>
          <w:szCs w:val="24"/>
        </w:rPr>
        <w:tab/>
      </w:r>
      <w:r w:rsidRPr="005C0A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4501EC" w:rsidRPr="00F83B04" w:rsidRDefault="004501EC" w:rsidP="004501E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5C0AE5">
        <w:rPr>
          <w:rFonts w:ascii="Times New Roman" w:hAnsi="Times New Roman"/>
          <w:sz w:val="24"/>
          <w:szCs w:val="24"/>
        </w:rPr>
        <w:t xml:space="preserve">  EC. DANIEL STADOLEANU</w:t>
      </w:r>
      <w:r w:rsidRPr="005C0AE5">
        <w:rPr>
          <w:rFonts w:ascii="Times New Roman" w:hAnsi="Times New Roman"/>
          <w:sz w:val="24"/>
          <w:szCs w:val="24"/>
        </w:rPr>
        <w:tab/>
      </w:r>
      <w:r w:rsidRPr="005C0AE5">
        <w:rPr>
          <w:rFonts w:ascii="Times New Roman" w:hAnsi="Times New Roman"/>
          <w:sz w:val="24"/>
          <w:szCs w:val="24"/>
        </w:rPr>
        <w:tab/>
      </w:r>
      <w:r w:rsidRPr="005C0AE5">
        <w:rPr>
          <w:rFonts w:ascii="Times New Roman" w:hAnsi="Times New Roman"/>
          <w:sz w:val="24"/>
          <w:szCs w:val="24"/>
        </w:rPr>
        <w:tab/>
      </w:r>
      <w:r w:rsidRPr="005C0A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01EC" w:rsidRDefault="004501EC" w:rsidP="004501EC">
      <w:pPr>
        <w:tabs>
          <w:tab w:val="left" w:pos="2040"/>
        </w:tabs>
        <w:rPr>
          <w:rFonts w:ascii="Times New Roman" w:eastAsia="SimSun" w:hAnsi="Times New Roman"/>
          <w:sz w:val="24"/>
          <w:szCs w:val="24"/>
          <w:lang w:val="en-US"/>
        </w:rPr>
      </w:pPr>
      <w:r w:rsidRPr="005C0AE5">
        <w:rPr>
          <w:rFonts w:ascii="Times New Roman" w:eastAsia="SimSun" w:hAnsi="Times New Roman"/>
          <w:sz w:val="24"/>
          <w:szCs w:val="24"/>
          <w:lang w:val="en-US"/>
        </w:rPr>
        <w:t xml:space="preserve">     </w:t>
      </w:r>
      <w:r>
        <w:rPr>
          <w:rFonts w:ascii="Times New Roman" w:eastAsia="SimSun" w:hAnsi="Times New Roman"/>
          <w:sz w:val="24"/>
          <w:szCs w:val="24"/>
          <w:lang w:val="en-US"/>
        </w:rPr>
        <w:t xml:space="preserve">               </w:t>
      </w:r>
      <w:r w:rsidRPr="005C0AE5">
        <w:rPr>
          <w:rFonts w:ascii="Times New Roman" w:hAnsi="Times New Roman"/>
          <w:sz w:val="24"/>
          <w:szCs w:val="24"/>
        </w:rPr>
        <w:t>ȘEF SERVICIU UESA</w:t>
      </w:r>
      <w:r>
        <w:rPr>
          <w:rFonts w:ascii="Times New Roman" w:eastAsia="SimSun" w:hAnsi="Times New Roman"/>
          <w:sz w:val="24"/>
          <w:szCs w:val="24"/>
          <w:lang w:val="en-US"/>
        </w:rPr>
        <w:t xml:space="preserve">                                                            </w:t>
      </w:r>
      <w:r w:rsidRPr="005C0AE5">
        <w:rPr>
          <w:rFonts w:ascii="Times New Roman" w:eastAsia="SimSun" w:hAnsi="Times New Roman"/>
          <w:sz w:val="24"/>
          <w:szCs w:val="24"/>
          <w:lang w:val="en-US"/>
        </w:rPr>
        <w:t xml:space="preserve">  </w:t>
      </w:r>
      <w:proofErr w:type="spellStart"/>
      <w:r w:rsidRPr="005C0AE5">
        <w:rPr>
          <w:rFonts w:ascii="Times New Roman" w:eastAsia="SimSun" w:hAnsi="Times New Roman"/>
          <w:sz w:val="24"/>
          <w:szCs w:val="24"/>
          <w:lang w:val="en-US"/>
        </w:rPr>
        <w:t>Intocmit</w:t>
      </w:r>
      <w:proofErr w:type="spellEnd"/>
      <w:r w:rsidRPr="005C0AE5">
        <w:rPr>
          <w:rFonts w:ascii="Times New Roman" w:eastAsia="SimSun" w:hAnsi="Times New Roman"/>
          <w:sz w:val="24"/>
          <w:szCs w:val="24"/>
          <w:lang w:val="en-US"/>
        </w:rPr>
        <w:t>,</w:t>
      </w:r>
    </w:p>
    <w:p w:rsidR="004501EC" w:rsidRPr="00C35E95" w:rsidRDefault="004501EC" w:rsidP="00C35E95">
      <w:pPr>
        <w:tabs>
          <w:tab w:val="left" w:pos="2040"/>
        </w:tabs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t xml:space="preserve">            </w:t>
      </w:r>
      <w:r w:rsidRPr="005C0AE5">
        <w:rPr>
          <w:rFonts w:ascii="Times New Roman" w:hAnsi="Times New Roman"/>
          <w:sz w:val="24"/>
          <w:szCs w:val="24"/>
        </w:rPr>
        <w:t xml:space="preserve">       CJ ADRIANA ENACHE</w:t>
      </w:r>
      <w:r>
        <w:rPr>
          <w:rFonts w:ascii="Times New Roman" w:eastAsia="SimSun" w:hAnsi="Times New Roman"/>
          <w:sz w:val="24"/>
          <w:szCs w:val="24"/>
          <w:lang w:val="en-US"/>
        </w:rPr>
        <w:t xml:space="preserve">                                                   Ec. </w:t>
      </w:r>
      <w:r>
        <w:rPr>
          <w:rFonts w:ascii="Times New Roman" w:hAnsi="Times New Roman"/>
          <w:sz w:val="24"/>
          <w:szCs w:val="24"/>
        </w:rPr>
        <w:t>Curis Lucian-Emil</w:t>
      </w:r>
      <w:bookmarkStart w:id="0" w:name="_GoBack"/>
      <w:bookmarkEnd w:id="0"/>
    </w:p>
    <w:sectPr w:rsidR="004501EC" w:rsidRPr="00C35E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BC" w:rsidRDefault="001E4ABC" w:rsidP="00525E1B">
      <w:r>
        <w:separator/>
      </w:r>
    </w:p>
  </w:endnote>
  <w:endnote w:type="continuationSeparator" w:id="0">
    <w:p w:rsidR="001E4ABC" w:rsidRDefault="001E4ABC" w:rsidP="005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1B" w:rsidRDefault="00525E1B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1B" w:rsidRDefault="00525E1B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1B" w:rsidRDefault="00525E1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BC" w:rsidRDefault="001E4ABC" w:rsidP="00525E1B">
      <w:r>
        <w:separator/>
      </w:r>
    </w:p>
  </w:footnote>
  <w:footnote w:type="continuationSeparator" w:id="0">
    <w:p w:rsidR="001E4ABC" w:rsidRDefault="001E4ABC" w:rsidP="0052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1B" w:rsidRDefault="00525E1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1B" w:rsidRDefault="00525E1B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1B" w:rsidRDefault="00525E1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47902"/>
    <w:multiLevelType w:val="hybridMultilevel"/>
    <w:tmpl w:val="ED3A7DFE"/>
    <w:lvl w:ilvl="0" w:tplc="B5ECCDDC">
      <w:start w:val="2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6E6F5EC6"/>
    <w:multiLevelType w:val="hybridMultilevel"/>
    <w:tmpl w:val="2620241E"/>
    <w:lvl w:ilvl="0" w:tplc="3CA032DA">
      <w:start w:val="5"/>
      <w:numFmt w:val="bullet"/>
      <w:lvlText w:val="-"/>
      <w:lvlJc w:val="left"/>
      <w:pPr>
        <w:ind w:left="1184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C"/>
    <w:rsid w:val="001E4ABC"/>
    <w:rsid w:val="004501EC"/>
    <w:rsid w:val="00525E1B"/>
    <w:rsid w:val="00BD596D"/>
    <w:rsid w:val="00C3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E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525E1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525E1B"/>
    <w:rPr>
      <w:sz w:val="24"/>
      <w:szCs w:val="24"/>
    </w:rPr>
  </w:style>
  <w:style w:type="paragraph" w:styleId="Subsol">
    <w:name w:val="footer"/>
    <w:basedOn w:val="Normal"/>
    <w:link w:val="SubsolCaracter"/>
    <w:rsid w:val="00525E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525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8\Office%20Word%202003%20Look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511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2021-11-25T13:10:00Z</dcterms:created>
  <dcterms:modified xsi:type="dcterms:W3CDTF">2021-11-25T13:12:00Z</dcterms:modified>
</cp:coreProperties>
</file>